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06" w:rsidRDefault="00E96B06" w:rsidP="003D6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96D" w:rsidRDefault="000D696D" w:rsidP="000D696D">
      <w:pPr>
        <w:pStyle w:val="Standard"/>
        <w:tabs>
          <w:tab w:val="center" w:pos="4419"/>
          <w:tab w:val="right" w:pos="8838"/>
        </w:tabs>
        <w:spacing w:after="0" w:line="240" w:lineRule="auto"/>
      </w:pPr>
      <w:r>
        <w:rPr>
          <w:noProof/>
          <w:lang w:eastAsia="es-AR"/>
        </w:rPr>
        <w:drawing>
          <wp:inline distT="0" distB="0" distL="0" distR="0" wp14:anchorId="1F00ACC1" wp14:editId="77F028EC">
            <wp:extent cx="5352476" cy="491398"/>
            <wp:effectExtent l="0" t="0" r="574" b="3902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2476" cy="491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D696D" w:rsidRDefault="000D696D" w:rsidP="000D696D">
      <w:pPr>
        <w:pStyle w:val="Standard"/>
        <w:tabs>
          <w:tab w:val="center" w:pos="4419"/>
          <w:tab w:val="right" w:pos="8838"/>
        </w:tabs>
        <w:spacing w:after="0" w:line="240" w:lineRule="auto"/>
      </w:pPr>
    </w:p>
    <w:p w:rsidR="000D696D" w:rsidRDefault="000D696D" w:rsidP="000D696D">
      <w:pPr>
        <w:pStyle w:val="Standard"/>
        <w:keepNext/>
        <w:spacing w:after="160" w:line="256" w:lineRule="auto"/>
      </w:pPr>
      <w:r>
        <w:rPr>
          <w:rFonts w:ascii="Arial" w:hAnsi="Arial" w:cs="Arial"/>
          <w:b/>
          <w:color w:val="000080"/>
          <w:szCs w:val="20"/>
          <w:lang w:val="es-ES" w:eastAsia="es-ES"/>
        </w:rPr>
        <w:t xml:space="preserve">Instituto Superior de Formación Docente de SAUCE  </w:t>
      </w:r>
    </w:p>
    <w:p w:rsidR="000D696D" w:rsidRDefault="000D696D" w:rsidP="000D696D">
      <w:pPr>
        <w:pStyle w:val="Standard"/>
        <w:spacing w:after="160" w:line="256" w:lineRule="auto"/>
      </w:pPr>
      <w:r>
        <w:rPr>
          <w:b/>
          <w:color w:val="000080"/>
          <w:sz w:val="18"/>
          <w:lang w:val="es-ES" w:eastAsia="es-ES"/>
        </w:rPr>
        <w:t>BARTOLOME MITRE 564</w:t>
      </w:r>
    </w:p>
    <w:p w:rsidR="000D696D" w:rsidRDefault="000D696D" w:rsidP="000D696D">
      <w:pPr>
        <w:pStyle w:val="Standard"/>
        <w:spacing w:after="160" w:line="256" w:lineRule="auto"/>
      </w:pPr>
      <w:r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>
        <w:rPr>
          <w:b/>
          <w:color w:val="000080"/>
          <w:sz w:val="18"/>
          <w:lang w:val="es-ES" w:eastAsia="es-ES"/>
        </w:rPr>
        <w:tab/>
      </w:r>
      <w:r>
        <w:rPr>
          <w:b/>
          <w:color w:val="000080"/>
          <w:sz w:val="18"/>
          <w:lang w:val="es-ES" w:eastAsia="es-ES"/>
        </w:rPr>
        <w:tab/>
      </w:r>
      <w:r>
        <w:rPr>
          <w:b/>
          <w:color w:val="000080"/>
          <w:sz w:val="18"/>
          <w:lang w:val="es-ES" w:eastAsia="es-ES"/>
        </w:rPr>
        <w:tab/>
      </w:r>
      <w:r>
        <w:rPr>
          <w:b/>
          <w:color w:val="000080"/>
          <w:sz w:val="18"/>
          <w:lang w:val="es-ES" w:eastAsia="es-ES"/>
        </w:rPr>
        <w:tab/>
      </w:r>
    </w:p>
    <w:p w:rsidR="000D696D" w:rsidRDefault="000D696D" w:rsidP="000D696D">
      <w:pPr>
        <w:pStyle w:val="Standard"/>
        <w:spacing w:after="160" w:line="256" w:lineRule="auto"/>
        <w:rPr>
          <w:b/>
          <w:iCs/>
          <w:color w:val="0000FF"/>
          <w:lang w:val="es-ES" w:eastAsia="es-ES"/>
        </w:rPr>
      </w:pPr>
      <w:r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>:isfdsauce@gmail.com</w:t>
      </w:r>
    </w:p>
    <w:p w:rsidR="00F31B5D" w:rsidRDefault="00F31B5D" w:rsidP="000D696D">
      <w:pPr>
        <w:pStyle w:val="Standard"/>
        <w:spacing w:after="160" w:line="256" w:lineRule="auto"/>
      </w:pPr>
    </w:p>
    <w:p w:rsidR="000D696D" w:rsidRDefault="000D696D" w:rsidP="000D6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Marco  para exámenes finales</w:t>
      </w:r>
    </w:p>
    <w:p w:rsidR="00EB52AC" w:rsidRPr="00CD0FA7" w:rsidRDefault="003B53B6" w:rsidP="003D6C24">
      <w:pPr>
        <w:jc w:val="both"/>
        <w:rPr>
          <w:rFonts w:ascii="Times New Roman" w:hAnsi="Times New Roman" w:cs="Times New Roman"/>
          <w:sz w:val="24"/>
          <w:szCs w:val="24"/>
        </w:rPr>
      </w:pPr>
      <w:r w:rsidRPr="00CD0FA7">
        <w:rPr>
          <w:rFonts w:ascii="Times New Roman" w:hAnsi="Times New Roman" w:cs="Times New Roman"/>
          <w:sz w:val="24"/>
          <w:szCs w:val="24"/>
        </w:rPr>
        <w:t>En consecuencia con la Resoluciones Ministeriales  N° 3215/20, ROM 1455/14 y Ampliatoria RES N° 585/15, las cuales enmarcan  en su conjunto un marco regulatorio sobre evaluación, acreditación y promoción de las carreras de Formación Docente y Técnica y en el marco de la emergencia sanitaria por la pandemia COVID -19, se establecerán exámenes</w:t>
      </w:r>
      <w:r w:rsidR="000D696D">
        <w:rPr>
          <w:rFonts w:ascii="Times New Roman" w:hAnsi="Times New Roman" w:cs="Times New Roman"/>
          <w:sz w:val="24"/>
          <w:szCs w:val="24"/>
        </w:rPr>
        <w:t xml:space="preserve"> finales, </w:t>
      </w:r>
      <w:r w:rsidRPr="00CD0FA7">
        <w:rPr>
          <w:rFonts w:ascii="Times New Roman" w:hAnsi="Times New Roman" w:cs="Times New Roman"/>
          <w:sz w:val="24"/>
          <w:szCs w:val="24"/>
        </w:rPr>
        <w:t xml:space="preserve">teniendo en cuenta la situación de </w:t>
      </w:r>
      <w:r w:rsidR="00CD0FA7" w:rsidRPr="00CD0FA7">
        <w:rPr>
          <w:rFonts w:ascii="Times New Roman" w:hAnsi="Times New Roman" w:cs="Times New Roman"/>
          <w:sz w:val="24"/>
          <w:szCs w:val="24"/>
        </w:rPr>
        <w:t>excepcionalidad</w:t>
      </w:r>
      <w:r w:rsidRPr="00CD0FA7">
        <w:rPr>
          <w:rFonts w:ascii="Times New Roman" w:hAnsi="Times New Roman" w:cs="Times New Roman"/>
          <w:sz w:val="24"/>
          <w:szCs w:val="24"/>
        </w:rPr>
        <w:t xml:space="preserve"> planteada anteriormente, hecho por el cual se tornó necesario el planteamiento de adecuaciones sobre el desarrol</w:t>
      </w:r>
      <w:r w:rsidR="003D6C24" w:rsidRPr="00CD0FA7">
        <w:rPr>
          <w:rFonts w:ascii="Times New Roman" w:hAnsi="Times New Roman" w:cs="Times New Roman"/>
          <w:sz w:val="24"/>
          <w:szCs w:val="24"/>
        </w:rPr>
        <w:t xml:space="preserve">lo de las carreras de </w:t>
      </w:r>
      <w:r w:rsidR="00CD0FA7" w:rsidRPr="00CD0FA7">
        <w:rPr>
          <w:rFonts w:ascii="Times New Roman" w:hAnsi="Times New Roman" w:cs="Times New Roman"/>
          <w:sz w:val="24"/>
          <w:szCs w:val="24"/>
        </w:rPr>
        <w:t>formación</w:t>
      </w:r>
      <w:r w:rsidR="003D6C24" w:rsidRPr="00CD0FA7">
        <w:rPr>
          <w:rFonts w:ascii="Times New Roman" w:hAnsi="Times New Roman" w:cs="Times New Roman"/>
          <w:sz w:val="24"/>
          <w:szCs w:val="24"/>
        </w:rPr>
        <w:t xml:space="preserve"> docente y técnicas de la modalidad presencial asumiendo prácticas de la virtualización en el proceso de continuidad pedagógica de los/as estudiantes. </w:t>
      </w:r>
    </w:p>
    <w:p w:rsidR="003D6C24" w:rsidRDefault="003D6C24" w:rsidP="003D6C24">
      <w:pPr>
        <w:jc w:val="both"/>
        <w:rPr>
          <w:rFonts w:ascii="Times New Roman" w:hAnsi="Times New Roman" w:cs="Times New Roman"/>
          <w:sz w:val="24"/>
          <w:szCs w:val="24"/>
        </w:rPr>
      </w:pPr>
      <w:r w:rsidRPr="00CD0FA7">
        <w:rPr>
          <w:rFonts w:ascii="Times New Roman" w:hAnsi="Times New Roman" w:cs="Times New Roman"/>
          <w:sz w:val="24"/>
          <w:szCs w:val="24"/>
        </w:rPr>
        <w:t>Será entonces a partir de este marco</w:t>
      </w:r>
      <w:r w:rsidR="00810D95" w:rsidRPr="00CD0FA7">
        <w:rPr>
          <w:rFonts w:ascii="Times New Roman" w:hAnsi="Times New Roman" w:cs="Times New Roman"/>
          <w:sz w:val="24"/>
          <w:szCs w:val="24"/>
        </w:rPr>
        <w:t xml:space="preserve"> donde</w:t>
      </w:r>
      <w:r w:rsidRPr="00CD0FA7">
        <w:rPr>
          <w:rFonts w:ascii="Times New Roman" w:hAnsi="Times New Roman" w:cs="Times New Roman"/>
          <w:sz w:val="24"/>
          <w:szCs w:val="24"/>
        </w:rPr>
        <w:t xml:space="preserve"> </w:t>
      </w:r>
      <w:r w:rsidR="00810D95" w:rsidRPr="00CD0FA7">
        <w:rPr>
          <w:rFonts w:ascii="Times New Roman" w:hAnsi="Times New Roman" w:cs="Times New Roman"/>
          <w:sz w:val="24"/>
          <w:szCs w:val="24"/>
        </w:rPr>
        <w:t>se buscara generar condici</w:t>
      </w:r>
      <w:r w:rsidRPr="00CD0FA7">
        <w:rPr>
          <w:rFonts w:ascii="Times New Roman" w:hAnsi="Times New Roman" w:cs="Times New Roman"/>
          <w:sz w:val="24"/>
          <w:szCs w:val="24"/>
        </w:rPr>
        <w:t xml:space="preserve">ones </w:t>
      </w:r>
      <w:r w:rsidR="00CD0FA7" w:rsidRPr="00CD0FA7">
        <w:rPr>
          <w:rFonts w:ascii="Times New Roman" w:hAnsi="Times New Roman" w:cs="Times New Roman"/>
          <w:sz w:val="24"/>
          <w:szCs w:val="24"/>
        </w:rPr>
        <w:t>administrativas,</w:t>
      </w:r>
      <w:r w:rsidRPr="00CD0FA7">
        <w:rPr>
          <w:rFonts w:ascii="Times New Roman" w:hAnsi="Times New Roman" w:cs="Times New Roman"/>
          <w:sz w:val="24"/>
          <w:szCs w:val="24"/>
        </w:rPr>
        <w:t xml:space="preserve"> organizativas, tecnológicas y pedagógicas, para implementar instancias de evaluación formativa y acreditación en entornos virtuales a fin de sostener la continuidad de las trayectorias académicas de los estudiantes. </w:t>
      </w:r>
    </w:p>
    <w:p w:rsidR="000D696D" w:rsidRPr="00CD0FA7" w:rsidRDefault="000D696D" w:rsidP="003D6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 logro de mayor organización en cuanto exámenes finales se establecerán los siguientes </w:t>
      </w:r>
      <w:r w:rsidRPr="00DD503C">
        <w:rPr>
          <w:rFonts w:ascii="Times New Roman" w:hAnsi="Times New Roman" w:cs="Times New Roman"/>
          <w:b/>
          <w:sz w:val="24"/>
          <w:szCs w:val="24"/>
        </w:rPr>
        <w:t>requisitos:</w:t>
      </w:r>
    </w:p>
    <w:p w:rsidR="007B46F8" w:rsidRPr="00444559" w:rsidRDefault="007B46F8" w:rsidP="003D6C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559">
        <w:rPr>
          <w:rFonts w:ascii="Times New Roman" w:hAnsi="Times New Roman" w:cs="Times New Roman"/>
          <w:b/>
          <w:i/>
          <w:sz w:val="24"/>
          <w:szCs w:val="24"/>
        </w:rPr>
        <w:t xml:space="preserve">El periodo de exámenes será a partir del 27 de julio al 31 de agosto del 2020. </w:t>
      </w:r>
    </w:p>
    <w:p w:rsidR="00843718" w:rsidRPr="00CD0FA7" w:rsidRDefault="00843718" w:rsidP="003D6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A7">
        <w:rPr>
          <w:rFonts w:ascii="Times New Roman" w:hAnsi="Times New Roman" w:cs="Times New Roman"/>
          <w:b/>
          <w:sz w:val="24"/>
          <w:szCs w:val="24"/>
        </w:rPr>
        <w:t>Ingresantes:</w:t>
      </w:r>
    </w:p>
    <w:p w:rsidR="00DD503C" w:rsidRDefault="00810D95" w:rsidP="003D6C24">
      <w:pPr>
        <w:jc w:val="both"/>
        <w:rPr>
          <w:rFonts w:ascii="Times New Roman" w:hAnsi="Times New Roman" w:cs="Times New Roman"/>
          <w:sz w:val="24"/>
          <w:szCs w:val="24"/>
        </w:rPr>
      </w:pPr>
      <w:r w:rsidRPr="00CD0FA7">
        <w:rPr>
          <w:rFonts w:ascii="Times New Roman" w:hAnsi="Times New Roman" w:cs="Times New Roman"/>
          <w:sz w:val="24"/>
          <w:szCs w:val="24"/>
        </w:rPr>
        <w:t>Los estudiantes que podrán acceder a los exámenes finales</w:t>
      </w:r>
      <w:r w:rsidR="00444559">
        <w:rPr>
          <w:rFonts w:ascii="Times New Roman" w:hAnsi="Times New Roman" w:cs="Times New Roman"/>
          <w:sz w:val="24"/>
          <w:szCs w:val="24"/>
        </w:rPr>
        <w:t>,</w:t>
      </w:r>
      <w:r w:rsidRPr="00CD0FA7">
        <w:rPr>
          <w:rFonts w:ascii="Times New Roman" w:hAnsi="Times New Roman" w:cs="Times New Roman"/>
          <w:sz w:val="24"/>
          <w:szCs w:val="24"/>
        </w:rPr>
        <w:t xml:space="preserve"> serán aquellos que no adeuden materias </w:t>
      </w:r>
      <w:r w:rsidR="00DD503C">
        <w:rPr>
          <w:rFonts w:ascii="Times New Roman" w:hAnsi="Times New Roman" w:cs="Times New Roman"/>
          <w:sz w:val="24"/>
          <w:szCs w:val="24"/>
        </w:rPr>
        <w:t xml:space="preserve">en el nivel secundario, </w:t>
      </w:r>
    </w:p>
    <w:p w:rsidR="00843718" w:rsidRPr="00444559" w:rsidRDefault="00DD503C" w:rsidP="003D6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estudiantes que hayan finalizado sus estudios secundarios</w:t>
      </w:r>
      <w:r w:rsidR="00843718" w:rsidRPr="00CD0FA7">
        <w:rPr>
          <w:rFonts w:ascii="Times New Roman" w:hAnsi="Times New Roman" w:cs="Times New Roman"/>
          <w:sz w:val="24"/>
          <w:szCs w:val="24"/>
        </w:rPr>
        <w:t xml:space="preserve"> deberán presentar en formato digital el legajo completo al correo: </w:t>
      </w:r>
      <w:hyperlink r:id="rId6" w:history="1">
        <w:r w:rsidR="00444559" w:rsidRPr="00444559">
          <w:rPr>
            <w:rStyle w:val="Hipervnculo"/>
            <w:rFonts w:ascii="Times New Roman" w:hAnsi="Times New Roman" w:cs="Times New Roman"/>
            <w:sz w:val="32"/>
            <w:szCs w:val="32"/>
          </w:rPr>
          <w:t>inscripciones2020isfdsauce@gmail.com</w:t>
        </w:r>
      </w:hyperlink>
      <w:r w:rsidR="00444559">
        <w:rPr>
          <w:rFonts w:ascii="Times New Roman" w:hAnsi="Times New Roman" w:cs="Times New Roman"/>
          <w:sz w:val="24"/>
          <w:szCs w:val="24"/>
        </w:rPr>
        <w:t xml:space="preserve"> </w:t>
      </w:r>
      <w:r w:rsidR="00843718" w:rsidRPr="00CD0FA7">
        <w:rPr>
          <w:rFonts w:ascii="Times New Roman" w:hAnsi="Times New Roman" w:cs="Times New Roman"/>
          <w:sz w:val="24"/>
          <w:szCs w:val="24"/>
        </w:rPr>
        <w:t>(título, o constancia de título en trámite, DNI y partida de nacimiento</w:t>
      </w:r>
      <w:r w:rsidR="00843718" w:rsidRPr="00CD0FA7">
        <w:rPr>
          <w:rFonts w:ascii="Times New Roman" w:hAnsi="Times New Roman" w:cs="Times New Roman"/>
          <w:i/>
          <w:sz w:val="24"/>
          <w:szCs w:val="24"/>
        </w:rPr>
        <w:t xml:space="preserve">), una vez finalizado el confinamiento esta documentación será requerida en formato papel. </w:t>
      </w:r>
    </w:p>
    <w:p w:rsidR="00810D95" w:rsidRPr="00CD0FA7" w:rsidRDefault="00DD503C" w:rsidP="003D6C24">
      <w:pPr>
        <w:jc w:val="both"/>
        <w:rPr>
          <w:rFonts w:ascii="Times New Roman" w:hAnsi="Times New Roman" w:cs="Times New Roman"/>
          <w:sz w:val="24"/>
          <w:szCs w:val="24"/>
        </w:rPr>
      </w:pPr>
      <w:r w:rsidRPr="00444559">
        <w:rPr>
          <w:rFonts w:ascii="Times New Roman" w:hAnsi="Times New Roman" w:cs="Times New Roman"/>
          <w:b/>
          <w:sz w:val="24"/>
          <w:szCs w:val="24"/>
        </w:rPr>
        <w:lastRenderedPageBreak/>
        <w:t>Los/as</w:t>
      </w:r>
      <w:r w:rsidR="00444559" w:rsidRPr="00444559">
        <w:rPr>
          <w:rFonts w:ascii="Times New Roman" w:hAnsi="Times New Roman" w:cs="Times New Roman"/>
          <w:b/>
          <w:sz w:val="24"/>
          <w:szCs w:val="24"/>
        </w:rPr>
        <w:t xml:space="preserve"> estudiantes </w:t>
      </w:r>
      <w:r w:rsidR="00810D95" w:rsidRPr="00444559">
        <w:rPr>
          <w:rFonts w:ascii="Times New Roman" w:hAnsi="Times New Roman" w:cs="Times New Roman"/>
          <w:b/>
          <w:sz w:val="24"/>
          <w:szCs w:val="24"/>
        </w:rPr>
        <w:t>que</w:t>
      </w:r>
      <w:r w:rsidR="00810D95" w:rsidRPr="00CD0FA7">
        <w:rPr>
          <w:rFonts w:ascii="Times New Roman" w:hAnsi="Times New Roman" w:cs="Times New Roman"/>
          <w:sz w:val="24"/>
          <w:szCs w:val="24"/>
        </w:rPr>
        <w:t xml:space="preserve"> </w:t>
      </w:r>
      <w:r w:rsidR="00810D95" w:rsidRPr="00444559">
        <w:rPr>
          <w:rFonts w:ascii="Times New Roman" w:hAnsi="Times New Roman" w:cs="Times New Roman"/>
          <w:b/>
          <w:sz w:val="24"/>
          <w:szCs w:val="24"/>
        </w:rPr>
        <w:t xml:space="preserve">adeudan </w:t>
      </w:r>
      <w:r w:rsidR="00444559" w:rsidRPr="00444559">
        <w:rPr>
          <w:rFonts w:ascii="Times New Roman" w:hAnsi="Times New Roman" w:cs="Times New Roman"/>
          <w:b/>
          <w:sz w:val="24"/>
          <w:szCs w:val="24"/>
        </w:rPr>
        <w:t>materias</w:t>
      </w:r>
      <w:r w:rsidR="00444559">
        <w:rPr>
          <w:rFonts w:ascii="Times New Roman" w:hAnsi="Times New Roman" w:cs="Times New Roman"/>
          <w:sz w:val="24"/>
          <w:szCs w:val="24"/>
        </w:rPr>
        <w:t xml:space="preserve"> </w:t>
      </w:r>
      <w:r w:rsidR="00810D95" w:rsidRPr="00CD0FA7">
        <w:rPr>
          <w:rFonts w:ascii="Times New Roman" w:hAnsi="Times New Roman" w:cs="Times New Roman"/>
          <w:sz w:val="24"/>
          <w:szCs w:val="24"/>
        </w:rPr>
        <w:t>para completar la titulación correspondiente al nivel</w:t>
      </w:r>
      <w:r w:rsidR="00444559">
        <w:rPr>
          <w:rFonts w:ascii="Times New Roman" w:hAnsi="Times New Roman" w:cs="Times New Roman"/>
          <w:sz w:val="24"/>
          <w:szCs w:val="24"/>
        </w:rPr>
        <w:t xml:space="preserve"> secundario</w:t>
      </w:r>
      <w:r w:rsidR="00810D95" w:rsidRPr="00CD0FA7">
        <w:rPr>
          <w:rFonts w:ascii="Times New Roman" w:hAnsi="Times New Roman" w:cs="Times New Roman"/>
          <w:sz w:val="24"/>
          <w:szCs w:val="24"/>
        </w:rPr>
        <w:t>, deberán esperar a que se lev</w:t>
      </w:r>
      <w:r w:rsidR="00843718" w:rsidRPr="00CD0FA7">
        <w:rPr>
          <w:rFonts w:ascii="Times New Roman" w:hAnsi="Times New Roman" w:cs="Times New Roman"/>
          <w:sz w:val="24"/>
          <w:szCs w:val="24"/>
        </w:rPr>
        <w:t xml:space="preserve">ante confinamiento obligatorio </w:t>
      </w:r>
      <w:r w:rsidR="00810D95" w:rsidRPr="00CD0FA7">
        <w:rPr>
          <w:rFonts w:ascii="Times New Roman" w:hAnsi="Times New Roman" w:cs="Times New Roman"/>
          <w:sz w:val="24"/>
          <w:szCs w:val="24"/>
        </w:rPr>
        <w:t xml:space="preserve">para poder resolver dicha situación. </w:t>
      </w:r>
    </w:p>
    <w:p w:rsidR="00843718" w:rsidRPr="00CD0FA7" w:rsidRDefault="00810D95" w:rsidP="003D6C24">
      <w:pPr>
        <w:jc w:val="both"/>
        <w:rPr>
          <w:rFonts w:ascii="Times New Roman" w:hAnsi="Times New Roman" w:cs="Times New Roman"/>
          <w:sz w:val="24"/>
          <w:szCs w:val="24"/>
        </w:rPr>
      </w:pPr>
      <w:r w:rsidRPr="00444559">
        <w:rPr>
          <w:rFonts w:ascii="Times New Roman" w:hAnsi="Times New Roman" w:cs="Times New Roman"/>
          <w:b/>
          <w:sz w:val="24"/>
          <w:szCs w:val="24"/>
        </w:rPr>
        <w:t>Los alumnos</w:t>
      </w:r>
      <w:r w:rsidR="00DD503C" w:rsidRPr="00444559">
        <w:rPr>
          <w:rFonts w:ascii="Times New Roman" w:hAnsi="Times New Roman" w:cs="Times New Roman"/>
          <w:b/>
          <w:sz w:val="24"/>
          <w:szCs w:val="24"/>
        </w:rPr>
        <w:t>/as</w:t>
      </w:r>
      <w:r w:rsidRPr="00444559">
        <w:rPr>
          <w:rFonts w:ascii="Times New Roman" w:hAnsi="Times New Roman" w:cs="Times New Roman"/>
          <w:b/>
          <w:sz w:val="24"/>
          <w:szCs w:val="24"/>
        </w:rPr>
        <w:t xml:space="preserve"> egresados de plan fines</w:t>
      </w:r>
      <w:r w:rsidRPr="00CD0FA7">
        <w:rPr>
          <w:rFonts w:ascii="Times New Roman" w:hAnsi="Times New Roman" w:cs="Times New Roman"/>
          <w:sz w:val="24"/>
          <w:szCs w:val="24"/>
        </w:rPr>
        <w:t xml:space="preserve"> (que no tengan constancias de finalización de estudios</w:t>
      </w:r>
      <w:r w:rsidR="00843718" w:rsidRPr="00CD0FA7">
        <w:rPr>
          <w:rFonts w:ascii="Times New Roman" w:hAnsi="Times New Roman" w:cs="Times New Roman"/>
          <w:sz w:val="24"/>
          <w:szCs w:val="24"/>
        </w:rPr>
        <w:t xml:space="preserve"> deberán</w:t>
      </w:r>
      <w:r w:rsidRPr="00CD0FA7">
        <w:rPr>
          <w:rFonts w:ascii="Times New Roman" w:hAnsi="Times New Roman" w:cs="Times New Roman"/>
          <w:sz w:val="24"/>
          <w:szCs w:val="24"/>
        </w:rPr>
        <w:t xml:space="preserve"> aclarar su situación en el mail de inscripciones: </w:t>
      </w:r>
      <w:hyperlink r:id="rId7" w:history="1">
        <w:r w:rsidRPr="00CD0FA7">
          <w:rPr>
            <w:rStyle w:val="Hipervnculo"/>
            <w:rFonts w:ascii="Times New Roman" w:hAnsi="Times New Roman" w:cs="Times New Roman"/>
            <w:sz w:val="24"/>
            <w:szCs w:val="24"/>
          </w:rPr>
          <w:t>inscripciones2020isfdsauce@gmail.com</w:t>
        </w:r>
      </w:hyperlink>
      <w:r w:rsidRPr="00CD0FA7">
        <w:rPr>
          <w:rFonts w:ascii="Times New Roman" w:hAnsi="Times New Roman" w:cs="Times New Roman"/>
          <w:sz w:val="24"/>
          <w:szCs w:val="24"/>
        </w:rPr>
        <w:t xml:space="preserve">) </w:t>
      </w:r>
      <w:r w:rsidR="00843718" w:rsidRPr="00CD0FA7">
        <w:rPr>
          <w:rFonts w:ascii="Times New Roman" w:hAnsi="Times New Roman" w:cs="Times New Roman"/>
          <w:sz w:val="24"/>
          <w:szCs w:val="24"/>
        </w:rPr>
        <w:t xml:space="preserve">y luego se corroborará </w:t>
      </w:r>
      <w:r w:rsidRPr="00CD0FA7">
        <w:rPr>
          <w:rFonts w:ascii="Times New Roman" w:hAnsi="Times New Roman" w:cs="Times New Roman"/>
          <w:sz w:val="24"/>
          <w:szCs w:val="24"/>
        </w:rPr>
        <w:t xml:space="preserve">dicha información con otras dependencias del sistema educativo. </w:t>
      </w:r>
    </w:p>
    <w:p w:rsidR="004C561F" w:rsidRPr="00CD0FA7" w:rsidRDefault="00843718" w:rsidP="004C56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559">
        <w:rPr>
          <w:rFonts w:ascii="Times New Roman" w:hAnsi="Times New Roman" w:cs="Times New Roman"/>
          <w:b/>
          <w:sz w:val="24"/>
          <w:szCs w:val="24"/>
        </w:rPr>
        <w:t>Los alumnos</w:t>
      </w:r>
      <w:r w:rsidR="00DD503C" w:rsidRPr="00444559">
        <w:rPr>
          <w:rFonts w:ascii="Times New Roman" w:hAnsi="Times New Roman" w:cs="Times New Roman"/>
          <w:b/>
          <w:sz w:val="24"/>
          <w:szCs w:val="24"/>
        </w:rPr>
        <w:t>/as</w:t>
      </w:r>
      <w:r w:rsidRPr="00444559">
        <w:rPr>
          <w:rFonts w:ascii="Times New Roman" w:hAnsi="Times New Roman" w:cs="Times New Roman"/>
          <w:b/>
          <w:sz w:val="24"/>
          <w:szCs w:val="24"/>
        </w:rPr>
        <w:t xml:space="preserve"> mayores de 25 años</w:t>
      </w:r>
      <w:r w:rsidRPr="00CD0FA7">
        <w:rPr>
          <w:rFonts w:ascii="Times New Roman" w:hAnsi="Times New Roman" w:cs="Times New Roman"/>
          <w:sz w:val="24"/>
          <w:szCs w:val="24"/>
        </w:rPr>
        <w:t xml:space="preserve"> deberán aprobar el examen nivelatorio, para poder acceder a exámenes finales. </w:t>
      </w:r>
      <w:r w:rsidR="004C561F" w:rsidRPr="00CD0FA7">
        <w:rPr>
          <w:rFonts w:ascii="Times New Roman" w:hAnsi="Times New Roman" w:cs="Times New Roman"/>
          <w:sz w:val="24"/>
          <w:szCs w:val="24"/>
        </w:rPr>
        <w:t xml:space="preserve"> Una vez acreditado el examen obligatorio, deberán presentar el legajo en formato digital al correo: </w:t>
      </w:r>
      <w:hyperlink r:id="rId8" w:history="1">
        <w:r w:rsidR="004C561F" w:rsidRPr="00CD0FA7">
          <w:rPr>
            <w:rStyle w:val="Hipervnculo"/>
            <w:rFonts w:ascii="Times New Roman" w:hAnsi="Times New Roman" w:cs="Times New Roman"/>
            <w:sz w:val="24"/>
            <w:szCs w:val="24"/>
          </w:rPr>
          <w:t>inscripciones2020isfdsauce@gmail.com</w:t>
        </w:r>
      </w:hyperlink>
      <w:r w:rsidR="004C561F" w:rsidRPr="00CD0FA7">
        <w:rPr>
          <w:rFonts w:ascii="Times New Roman" w:hAnsi="Times New Roman" w:cs="Times New Roman"/>
          <w:sz w:val="24"/>
          <w:szCs w:val="24"/>
        </w:rPr>
        <w:t xml:space="preserve">  (DNI y partida de nacimiento</w:t>
      </w:r>
      <w:r w:rsidR="004C561F" w:rsidRPr="00CD0FA7">
        <w:rPr>
          <w:rFonts w:ascii="Times New Roman" w:hAnsi="Times New Roman" w:cs="Times New Roman"/>
          <w:i/>
          <w:sz w:val="24"/>
          <w:szCs w:val="24"/>
        </w:rPr>
        <w:t xml:space="preserve">), una vez finalizado el confinamiento esta documentación será requerida en formato papel. </w:t>
      </w:r>
    </w:p>
    <w:p w:rsidR="004C561F" w:rsidRPr="00CD0FA7" w:rsidRDefault="004C561F" w:rsidP="004C5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A7">
        <w:rPr>
          <w:rFonts w:ascii="Times New Roman" w:hAnsi="Times New Roman" w:cs="Times New Roman"/>
          <w:b/>
          <w:sz w:val="24"/>
          <w:szCs w:val="24"/>
        </w:rPr>
        <w:t>Estudiantes en general:</w:t>
      </w:r>
    </w:p>
    <w:p w:rsidR="00F31B5D" w:rsidRPr="00444559" w:rsidRDefault="00CD0FA7" w:rsidP="004C5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A7">
        <w:rPr>
          <w:rFonts w:ascii="Times New Roman" w:hAnsi="Times New Roman" w:cs="Times New Roman"/>
          <w:b/>
          <w:sz w:val="24"/>
          <w:szCs w:val="24"/>
        </w:rPr>
        <w:t>Sin excepción,</w:t>
      </w:r>
      <w:r w:rsidRPr="00CD0FA7">
        <w:rPr>
          <w:rFonts w:ascii="Times New Roman" w:hAnsi="Times New Roman" w:cs="Times New Roman"/>
          <w:sz w:val="24"/>
          <w:szCs w:val="24"/>
        </w:rPr>
        <w:t xml:space="preserve">  s</w:t>
      </w:r>
      <w:r w:rsidR="004C561F" w:rsidRPr="00CD0FA7">
        <w:rPr>
          <w:rFonts w:ascii="Times New Roman" w:hAnsi="Times New Roman" w:cs="Times New Roman"/>
          <w:sz w:val="24"/>
          <w:szCs w:val="24"/>
        </w:rPr>
        <w:t>olamente podrán acceder</w:t>
      </w:r>
      <w:r w:rsidR="00F31B5D">
        <w:rPr>
          <w:rFonts w:ascii="Times New Roman" w:hAnsi="Times New Roman" w:cs="Times New Roman"/>
          <w:sz w:val="24"/>
          <w:szCs w:val="24"/>
        </w:rPr>
        <w:t xml:space="preserve"> a este turno </w:t>
      </w:r>
      <w:r w:rsidR="004C561F" w:rsidRPr="00CD0FA7">
        <w:rPr>
          <w:rFonts w:ascii="Times New Roman" w:hAnsi="Times New Roman" w:cs="Times New Roman"/>
          <w:sz w:val="24"/>
          <w:szCs w:val="24"/>
        </w:rPr>
        <w:t xml:space="preserve"> exámenes finales</w:t>
      </w:r>
      <w:r w:rsidR="00F31B5D">
        <w:rPr>
          <w:rFonts w:ascii="Times New Roman" w:hAnsi="Times New Roman" w:cs="Times New Roman"/>
          <w:sz w:val="24"/>
          <w:szCs w:val="24"/>
        </w:rPr>
        <w:t xml:space="preserve"> como alumno regular</w:t>
      </w:r>
      <w:r w:rsidR="004C561F" w:rsidRPr="00CD0FA7">
        <w:rPr>
          <w:rFonts w:ascii="Times New Roman" w:hAnsi="Times New Roman" w:cs="Times New Roman"/>
          <w:sz w:val="24"/>
          <w:szCs w:val="24"/>
        </w:rPr>
        <w:t xml:space="preserve"> todos aquellos estudiantes que hayan </w:t>
      </w:r>
      <w:r w:rsidR="004C561F" w:rsidRPr="00444559">
        <w:rPr>
          <w:rFonts w:ascii="Times New Roman" w:hAnsi="Times New Roman" w:cs="Times New Roman"/>
          <w:b/>
          <w:sz w:val="24"/>
          <w:szCs w:val="24"/>
        </w:rPr>
        <w:t xml:space="preserve">completado y aprobado las actividades en las aulas virtuales. </w:t>
      </w:r>
    </w:p>
    <w:p w:rsidR="00CD0FA7" w:rsidRDefault="004C561F" w:rsidP="004C561F">
      <w:pPr>
        <w:jc w:val="both"/>
      </w:pPr>
      <w:r w:rsidRPr="00444559">
        <w:rPr>
          <w:rFonts w:ascii="Times New Roman" w:hAnsi="Times New Roman" w:cs="Times New Roman"/>
          <w:b/>
          <w:sz w:val="24"/>
          <w:szCs w:val="24"/>
        </w:rPr>
        <w:t>Aquellos estudiantes</w:t>
      </w:r>
      <w:r w:rsidRPr="00CD0FA7">
        <w:rPr>
          <w:rFonts w:ascii="Times New Roman" w:hAnsi="Times New Roman" w:cs="Times New Roman"/>
          <w:sz w:val="24"/>
          <w:szCs w:val="24"/>
        </w:rPr>
        <w:t xml:space="preserve"> </w:t>
      </w:r>
      <w:r w:rsidRPr="00444559">
        <w:rPr>
          <w:rFonts w:ascii="Times New Roman" w:hAnsi="Times New Roman" w:cs="Times New Roman"/>
          <w:b/>
          <w:sz w:val="24"/>
          <w:szCs w:val="24"/>
        </w:rPr>
        <w:t>q</w:t>
      </w:r>
      <w:r w:rsidR="00DD503C" w:rsidRPr="00444559">
        <w:rPr>
          <w:rFonts w:ascii="Times New Roman" w:hAnsi="Times New Roman" w:cs="Times New Roman"/>
          <w:b/>
          <w:sz w:val="24"/>
          <w:szCs w:val="24"/>
        </w:rPr>
        <w:t>ue no hayan tenido acceso o no hayan completado</w:t>
      </w:r>
      <w:r w:rsidR="00CD0FA7" w:rsidRPr="00444559">
        <w:rPr>
          <w:b/>
        </w:rPr>
        <w:t xml:space="preserve"> las actividades propuestas en la plataforma virtual del ISFD</w:t>
      </w:r>
      <w:r>
        <w:t xml:space="preserve"> por distintos motivos o circunstancias</w:t>
      </w:r>
      <w:r w:rsidR="00CD0FA7">
        <w:t xml:space="preserve">, su situación </w:t>
      </w:r>
      <w:r w:rsidR="00CD0FA7" w:rsidRPr="00444559">
        <w:t>será evaluada</w:t>
      </w:r>
      <w:r w:rsidR="00CD0FA7">
        <w:t xml:space="preserve"> una vez levantado el confinamiento so</w:t>
      </w:r>
      <w:r w:rsidR="006D198D">
        <w:t xml:space="preserve">cial, preventivo y obligatorio. </w:t>
      </w:r>
      <w:r w:rsidR="00CD0FA7">
        <w:t xml:space="preserve">En caso que correspondiera se elaboraran </w:t>
      </w:r>
      <w:r>
        <w:t xml:space="preserve">distintos dispositivos </w:t>
      </w:r>
      <w:r w:rsidR="00CD0FA7">
        <w:t xml:space="preserve">de recuperación </w:t>
      </w:r>
      <w:r>
        <w:t xml:space="preserve">por el equipo de gestión </w:t>
      </w:r>
      <w:r w:rsidR="00CD0FA7">
        <w:t xml:space="preserve">del ISFD en coordinación con los </w:t>
      </w:r>
      <w:r>
        <w:t xml:space="preserve"> profesores</w:t>
      </w:r>
      <w:r w:rsidR="00CD0FA7">
        <w:t xml:space="preserve"> de cada espacio. </w:t>
      </w:r>
    </w:p>
    <w:p w:rsidR="006E78DD" w:rsidRPr="006E78DD" w:rsidRDefault="006E78DD" w:rsidP="004C561F">
      <w:pPr>
        <w:jc w:val="both"/>
      </w:pPr>
      <w:r w:rsidRPr="004D0F0B">
        <w:rPr>
          <w:b/>
        </w:rPr>
        <w:t>Exámenes libres</w:t>
      </w:r>
      <w:r>
        <w:rPr>
          <w:b/>
          <w:color w:val="4F81BD" w:themeColor="accent1"/>
        </w:rPr>
        <w:t>:</w:t>
      </w:r>
      <w:r w:rsidRPr="003068A9">
        <w:rPr>
          <w:b/>
          <w:color w:val="4F81BD" w:themeColor="accent1"/>
        </w:rPr>
        <w:t xml:space="preserve"> </w:t>
      </w:r>
      <w:r w:rsidRPr="004D0F0B">
        <w:t>Aquellos estudiantes que deben rendir en condición de “libre” rendirá las dos instan</w:t>
      </w:r>
      <w:r>
        <w:t>cias:</w:t>
      </w:r>
      <w:r w:rsidRPr="004D0F0B">
        <w:t xml:space="preserve"> escrito</w:t>
      </w:r>
      <w:r>
        <w:t xml:space="preserve"> y oral</w:t>
      </w:r>
      <w:r>
        <w:t xml:space="preserve">, según lo establecido por Resolución Ministerial  N° 3215/20. </w:t>
      </w:r>
      <w:r w:rsidRPr="004D0F0B">
        <w:t>Esta condición requiere que el profesor paute previamente con el es</w:t>
      </w:r>
      <w:r>
        <w:t xml:space="preserve">tudiante los tiempos requeridos. </w:t>
      </w:r>
    </w:p>
    <w:p w:rsidR="004C561F" w:rsidRDefault="004C561F" w:rsidP="004C561F">
      <w:pPr>
        <w:jc w:val="both"/>
      </w:pPr>
      <w:r>
        <w:t>En todos los casos</w:t>
      </w:r>
      <w:r w:rsidR="00CD0FA7">
        <w:t>, es fundamental que los/as</w:t>
      </w:r>
      <w:r>
        <w:t xml:space="preserve"> estudiante</w:t>
      </w:r>
      <w:r w:rsidR="00CD0FA7">
        <w:t>s puedan</w:t>
      </w:r>
      <w:r>
        <w:t xml:space="preserve"> demostrar los distintos saberes según el espacio curricular. </w:t>
      </w:r>
    </w:p>
    <w:p w:rsidR="0021120F" w:rsidRPr="0021120F" w:rsidRDefault="0021120F" w:rsidP="004C561F">
      <w:pPr>
        <w:jc w:val="both"/>
      </w:pPr>
      <w:r w:rsidRPr="0021120F">
        <w:t>Así mismo docente debe compartir previamente con sus estudiantes los criterios de evaluación</w:t>
      </w:r>
      <w:r w:rsidR="00833E57">
        <w:t>.</w:t>
      </w:r>
    </w:p>
    <w:p w:rsidR="00843718" w:rsidRPr="006D198D" w:rsidRDefault="007B46F8" w:rsidP="003D6C24">
      <w:pPr>
        <w:jc w:val="both"/>
        <w:rPr>
          <w:b/>
        </w:rPr>
      </w:pPr>
      <w:r w:rsidRPr="006D198D">
        <w:rPr>
          <w:b/>
        </w:rPr>
        <w:t>Administración:</w:t>
      </w:r>
    </w:p>
    <w:p w:rsidR="007B46F8" w:rsidRPr="00444559" w:rsidRDefault="007B46F8" w:rsidP="003D6C24">
      <w:pPr>
        <w:jc w:val="both"/>
        <w:rPr>
          <w:b/>
          <w:i/>
        </w:rPr>
      </w:pPr>
      <w:r>
        <w:t>En cuanto a la administración, los estudiantes deberán inscribirse</w:t>
      </w:r>
      <w:r w:rsidR="0038042E">
        <w:t xml:space="preserve"> </w:t>
      </w:r>
      <w:r w:rsidR="0038042E">
        <w:rPr>
          <w:rFonts w:ascii="Times New Roman" w:hAnsi="Times New Roman" w:cs="Times New Roman"/>
          <w:sz w:val="24"/>
          <w:szCs w:val="24"/>
        </w:rPr>
        <w:t>según las instrucciones</w:t>
      </w:r>
      <w:r w:rsidR="0038042E">
        <w:rPr>
          <w:rFonts w:ascii="Times New Roman" w:hAnsi="Times New Roman" w:cs="Times New Roman"/>
          <w:sz w:val="24"/>
          <w:szCs w:val="24"/>
        </w:rPr>
        <w:t xml:space="preserve"> al correo: </w:t>
      </w:r>
      <w:hyperlink r:id="rId9" w:history="1">
        <w:r w:rsidR="0038042E" w:rsidRPr="00444559">
          <w:rPr>
            <w:rStyle w:val="Hipervnculo"/>
            <w:sz w:val="32"/>
            <w:szCs w:val="32"/>
          </w:rPr>
          <w:t>inscripcionexamen2020@gmail.com</w:t>
        </w:r>
      </w:hyperlink>
      <w:r>
        <w:t xml:space="preserve"> en el periodo estipulado, </w:t>
      </w:r>
      <w:r w:rsidR="00444559">
        <w:t xml:space="preserve">sin excepción, de lo contrario no </w:t>
      </w:r>
      <w:r>
        <w:t xml:space="preserve"> podrán acceder al examen. </w:t>
      </w:r>
      <w:r w:rsidR="00444559">
        <w:t>(</w:t>
      </w:r>
      <w:r w:rsidR="00444559" w:rsidRPr="00444559">
        <w:rPr>
          <w:b/>
          <w:i/>
        </w:rPr>
        <w:t>Período de inscripción de</w:t>
      </w:r>
      <w:r w:rsidR="00833E57">
        <w:rPr>
          <w:b/>
          <w:i/>
        </w:rPr>
        <w:t>sde el</w:t>
      </w:r>
      <w:r w:rsidR="00444559" w:rsidRPr="00444559">
        <w:rPr>
          <w:b/>
          <w:i/>
        </w:rPr>
        <w:t xml:space="preserve"> día viernes tres de julio hasta el día miércoles </w:t>
      </w:r>
      <w:r w:rsidR="00444559">
        <w:rPr>
          <w:b/>
          <w:i/>
        </w:rPr>
        <w:t>8 de julio).</w:t>
      </w:r>
    </w:p>
    <w:p w:rsidR="007B46F8" w:rsidRDefault="007B46F8" w:rsidP="003D6C24">
      <w:pPr>
        <w:jc w:val="both"/>
      </w:pPr>
      <w:r>
        <w:t>Cada estudiante deberá contar con un correo electrónico para recibir información y poder inscribirse en el sector inscripción a exámenes</w:t>
      </w:r>
      <w:r w:rsidR="006D198D">
        <w:t>.</w:t>
      </w:r>
    </w:p>
    <w:p w:rsidR="007B46F8" w:rsidRPr="006D198D" w:rsidRDefault="007B46F8" w:rsidP="003D6C24">
      <w:pPr>
        <w:jc w:val="both"/>
        <w:rPr>
          <w:b/>
        </w:rPr>
      </w:pPr>
      <w:r w:rsidRPr="006D198D">
        <w:rPr>
          <w:b/>
        </w:rPr>
        <w:lastRenderedPageBreak/>
        <w:t>Exámenes</w:t>
      </w:r>
    </w:p>
    <w:p w:rsidR="0038042E" w:rsidRDefault="007B46F8" w:rsidP="003D6C24">
      <w:pPr>
        <w:jc w:val="both"/>
      </w:pPr>
      <w:r>
        <w:t>Los exámenes estarán ajustados acorde a lo prescripto en la Resolución Ministerial N° 3215/20</w:t>
      </w:r>
      <w:r w:rsidR="00861182">
        <w:t>, c</w:t>
      </w:r>
      <w:r w:rsidR="009244BA">
        <w:t>on un tiempo de duración máximo de 20 minutos</w:t>
      </w:r>
      <w:r w:rsidR="00900ECD">
        <w:t xml:space="preserve"> y por videoconferencia</w:t>
      </w:r>
      <w:r w:rsidR="009244BA">
        <w:t>. Estos serán rea</w:t>
      </w:r>
      <w:r w:rsidR="00D73657">
        <w:t>lizados</w:t>
      </w:r>
      <w:r w:rsidR="00833E57">
        <w:t xml:space="preserve"> a través de</w:t>
      </w:r>
      <w:r w:rsidR="00D73657">
        <w:t xml:space="preserve"> distintos dispositivos,</w:t>
      </w:r>
      <w:r w:rsidR="009244BA">
        <w:t xml:space="preserve"> herramientas digitales</w:t>
      </w:r>
      <w:r w:rsidR="00861182">
        <w:t xml:space="preserve"> </w:t>
      </w:r>
      <w:r w:rsidR="00D73657">
        <w:t xml:space="preserve">y </w:t>
      </w:r>
      <w:r w:rsidR="00C96AEE">
        <w:t>medios audio - visuales</w:t>
      </w:r>
      <w:r w:rsidR="009244BA">
        <w:t>, para ello se tendrá en cuenta la particularidad d</w:t>
      </w:r>
      <w:r w:rsidR="00C55FD1">
        <w:t>e cada estudiante. Es fundamental</w:t>
      </w:r>
      <w:r w:rsidR="009244BA">
        <w:t xml:space="preserve"> que el estudiante pueda contar</w:t>
      </w:r>
      <w:r w:rsidR="00444559">
        <w:t xml:space="preserve"> con conectividad en</w:t>
      </w:r>
      <w:r w:rsidR="009244BA">
        <w:t xml:space="preserve"> el horario en que deberá rendir su examen. </w:t>
      </w:r>
    </w:p>
    <w:p w:rsidR="006B00CD" w:rsidRPr="0038042E" w:rsidRDefault="006B00CD" w:rsidP="003D6C24">
      <w:pPr>
        <w:jc w:val="both"/>
      </w:pPr>
      <w:r>
        <w:t xml:space="preserve">Las mesas de exámenes serán socializadas  por diferentes medios digitales a partir del día 3 de julio del 2020. </w:t>
      </w:r>
      <w:bookmarkStart w:id="0" w:name="_GoBack"/>
      <w:bookmarkEnd w:id="0"/>
    </w:p>
    <w:p w:rsidR="0038042E" w:rsidRDefault="0038042E" w:rsidP="003D6C24">
      <w:pPr>
        <w:jc w:val="both"/>
        <w:rPr>
          <w:b/>
        </w:rPr>
      </w:pPr>
      <w:r>
        <w:rPr>
          <w:b/>
        </w:rPr>
        <w:t>IMPORTANTE</w:t>
      </w:r>
    </w:p>
    <w:p w:rsidR="00810D95" w:rsidRDefault="006423E7" w:rsidP="003D6C24">
      <w:pPr>
        <w:jc w:val="both"/>
        <w:rPr>
          <w:b/>
        </w:rPr>
      </w:pPr>
      <w:r w:rsidRPr="006423E7">
        <w:rPr>
          <w:b/>
        </w:rPr>
        <w:t xml:space="preserve">Los permisos de exámenes lo realizarán a través del correo </w:t>
      </w:r>
      <w:hyperlink r:id="rId10" w:history="1">
        <w:r w:rsidR="00861182" w:rsidRPr="001D3172">
          <w:rPr>
            <w:rStyle w:val="Hipervnculo"/>
            <w:b/>
          </w:rPr>
          <w:t>inscripcionexamen2020@gmail.com</w:t>
        </w:r>
      </w:hyperlink>
      <w:r w:rsidR="00861182">
        <w:rPr>
          <w:b/>
        </w:rPr>
        <w:t xml:space="preserve"> </w:t>
      </w:r>
      <w:r w:rsidRPr="006423E7">
        <w:rPr>
          <w:b/>
        </w:rPr>
        <w:t xml:space="preserve">desde el día viernes 03/07/2020 hasta el día </w:t>
      </w:r>
      <w:r w:rsidR="006E78DD">
        <w:rPr>
          <w:b/>
        </w:rPr>
        <w:t xml:space="preserve">miércoles </w:t>
      </w:r>
      <w:r w:rsidRPr="006423E7">
        <w:rPr>
          <w:b/>
        </w:rPr>
        <w:t>08/07/2020</w:t>
      </w:r>
      <w:r>
        <w:rPr>
          <w:b/>
        </w:rPr>
        <w:t xml:space="preserve">. En el asunto del correo deben indicar la carrera a la que pertenecen por ejemplo </w:t>
      </w:r>
      <w:r w:rsidR="00C96AEE">
        <w:rPr>
          <w:b/>
        </w:rPr>
        <w:t>Tecnicatura</w:t>
      </w:r>
      <w:r>
        <w:rPr>
          <w:b/>
        </w:rPr>
        <w:t xml:space="preserve"> Superior o Profesorado de Educación. En el cuerpo del correo deben consignar nombre, apellido, DNI, la</w:t>
      </w:r>
      <w:r w:rsidR="008C1B14">
        <w:rPr>
          <w:b/>
        </w:rPr>
        <w:t xml:space="preserve"> o las  materias </w:t>
      </w:r>
      <w:r>
        <w:rPr>
          <w:b/>
        </w:rPr>
        <w:t>a la</w:t>
      </w:r>
      <w:r w:rsidR="008C1B14">
        <w:rPr>
          <w:b/>
        </w:rPr>
        <w:t>s</w:t>
      </w:r>
      <w:r>
        <w:rPr>
          <w:b/>
        </w:rPr>
        <w:t xml:space="preserve"> que se inscriben y la fecha del </w:t>
      </w:r>
      <w:r w:rsidR="008C1B14">
        <w:rPr>
          <w:b/>
        </w:rPr>
        <w:t xml:space="preserve">examen. </w:t>
      </w:r>
      <w:r w:rsidR="004D0F0B">
        <w:rPr>
          <w:b/>
        </w:rPr>
        <w:t xml:space="preserve"> </w:t>
      </w:r>
    </w:p>
    <w:p w:rsidR="006B00CD" w:rsidRPr="006B00CD" w:rsidRDefault="006B00CD" w:rsidP="003D6C24">
      <w:pPr>
        <w:jc w:val="both"/>
        <w:rPr>
          <w:i/>
        </w:rPr>
      </w:pPr>
      <w:r w:rsidRPr="006B00CD">
        <w:rPr>
          <w:i/>
        </w:rPr>
        <w:t>Por último, se tendrá en cuenta el criterio de flexibilidad ante cuestiones que así lo ameriten.</w:t>
      </w:r>
    </w:p>
    <w:p w:rsidR="004D0F0B" w:rsidRDefault="004D0F0B" w:rsidP="003D6C24">
      <w:pPr>
        <w:jc w:val="both"/>
        <w:rPr>
          <w:b/>
        </w:rPr>
      </w:pPr>
    </w:p>
    <w:p w:rsidR="006423E7" w:rsidRDefault="006423E7" w:rsidP="003D6C24">
      <w:pPr>
        <w:jc w:val="both"/>
      </w:pPr>
    </w:p>
    <w:p w:rsidR="006423E7" w:rsidRDefault="006423E7" w:rsidP="003D6C24">
      <w:pPr>
        <w:jc w:val="both"/>
      </w:pPr>
    </w:p>
    <w:p w:rsidR="006423E7" w:rsidRDefault="006423E7" w:rsidP="003D6C24">
      <w:pPr>
        <w:jc w:val="both"/>
      </w:pPr>
    </w:p>
    <w:p w:rsidR="006423E7" w:rsidRDefault="006423E7" w:rsidP="003D6C24">
      <w:pPr>
        <w:jc w:val="both"/>
      </w:pPr>
    </w:p>
    <w:p w:rsidR="006423E7" w:rsidRDefault="006423E7" w:rsidP="003D6C24">
      <w:pPr>
        <w:jc w:val="both"/>
      </w:pPr>
    </w:p>
    <w:sectPr w:rsidR="00642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E"/>
    <w:rsid w:val="00004B71"/>
    <w:rsid w:val="00022E7F"/>
    <w:rsid w:val="000C275C"/>
    <w:rsid w:val="000D696D"/>
    <w:rsid w:val="0021120F"/>
    <w:rsid w:val="00232EEA"/>
    <w:rsid w:val="002A0EC7"/>
    <w:rsid w:val="00317B77"/>
    <w:rsid w:val="00333B0C"/>
    <w:rsid w:val="00353F2A"/>
    <w:rsid w:val="0038042E"/>
    <w:rsid w:val="003B53B6"/>
    <w:rsid w:val="003D6C24"/>
    <w:rsid w:val="00440386"/>
    <w:rsid w:val="00444559"/>
    <w:rsid w:val="004C561F"/>
    <w:rsid w:val="004D0F0B"/>
    <w:rsid w:val="00553804"/>
    <w:rsid w:val="006423E7"/>
    <w:rsid w:val="00653807"/>
    <w:rsid w:val="006B00CD"/>
    <w:rsid w:val="006D198D"/>
    <w:rsid w:val="006E78DD"/>
    <w:rsid w:val="00773C44"/>
    <w:rsid w:val="007B46F8"/>
    <w:rsid w:val="00810D95"/>
    <w:rsid w:val="00833E57"/>
    <w:rsid w:val="00843718"/>
    <w:rsid w:val="00861182"/>
    <w:rsid w:val="008C1B14"/>
    <w:rsid w:val="00900ECD"/>
    <w:rsid w:val="009244BA"/>
    <w:rsid w:val="00944C3C"/>
    <w:rsid w:val="009E77D6"/>
    <w:rsid w:val="00A028FA"/>
    <w:rsid w:val="00A962A0"/>
    <w:rsid w:val="00AD6CF6"/>
    <w:rsid w:val="00C55FD1"/>
    <w:rsid w:val="00C96AEE"/>
    <w:rsid w:val="00CD0FA7"/>
    <w:rsid w:val="00D73657"/>
    <w:rsid w:val="00DC04AB"/>
    <w:rsid w:val="00DD503C"/>
    <w:rsid w:val="00DF37E4"/>
    <w:rsid w:val="00E96B06"/>
    <w:rsid w:val="00EA570E"/>
    <w:rsid w:val="00EB52AC"/>
    <w:rsid w:val="00EC21BD"/>
    <w:rsid w:val="00F31B5D"/>
    <w:rsid w:val="00F37543"/>
    <w:rsid w:val="00F646C5"/>
    <w:rsid w:val="00F96E94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D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Standard">
    <w:name w:val="Standard"/>
    <w:rsid w:val="000D696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0D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Standard">
    <w:name w:val="Standard"/>
    <w:rsid w:val="000D696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2020isfdsau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ciones2020isfdsauce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pciones2020isfdsauc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scripcionexamen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cripcionexamen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2020-06-30T14:32:00Z</dcterms:created>
  <dcterms:modified xsi:type="dcterms:W3CDTF">2020-06-30T14:32:00Z</dcterms:modified>
</cp:coreProperties>
</file>